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A53EB4" w:rsidRDefault="00C35041">
      <w:pPr>
        <w:tabs>
          <w:tab w:val="right" w:pos="2268"/>
          <w:tab w:val="right" w:pos="4678"/>
        </w:tabs>
        <w:jc w:val="right"/>
        <w:rPr>
          <w:rFonts w:cs="Arial"/>
          <w:sz w:val="20"/>
        </w:rPr>
      </w:pPr>
      <w:r>
        <w:rPr>
          <w:rFonts w:cs="Arial"/>
          <w:sz w:val="16"/>
          <w:szCs w:val="16"/>
          <w:lang w:val="en-US"/>
        </w:rPr>
        <w:tab/>
      </w:r>
      <w:r w:rsidRPr="00A53EB4">
        <w:rPr>
          <w:sz w:val="20"/>
        </w:rPr>
        <w:t>Andreas Breyer</w:t>
      </w:r>
      <w:r w:rsidRPr="00A53EB4">
        <w:rPr>
          <w:sz w:val="20"/>
        </w:rPr>
        <w:br/>
        <w:t xml:space="preserve"> </w:t>
      </w:r>
      <w:r w:rsidRPr="00A53EB4">
        <w:rPr>
          <w:sz w:val="20"/>
        </w:rPr>
        <w:tab/>
      </w:r>
      <w:r w:rsidRPr="00A53EB4">
        <w:rPr>
          <w:sz w:val="20"/>
        </w:rPr>
        <w:tab/>
        <w:t>Manager Media Relations</w:t>
      </w:r>
      <w:r w:rsidRPr="00A53EB4">
        <w:rPr>
          <w:sz w:val="20"/>
        </w:rPr>
        <w:br/>
      </w:r>
      <w:r w:rsidRPr="00A53EB4">
        <w:rPr>
          <w:sz w:val="20"/>
        </w:rPr>
        <w:br/>
      </w:r>
      <w:r w:rsidRPr="00A53EB4">
        <w:rPr>
          <w:sz w:val="16"/>
          <w:szCs w:val="16"/>
        </w:rPr>
        <w:t xml:space="preserve"> </w:t>
      </w:r>
      <w:r w:rsidRPr="00A53EB4">
        <w:rPr>
          <w:sz w:val="16"/>
          <w:szCs w:val="16"/>
        </w:rPr>
        <w:tab/>
        <w:t>Mobile</w:t>
      </w:r>
      <w:r w:rsidRPr="00A53EB4">
        <w:rPr>
          <w:sz w:val="20"/>
        </w:rPr>
        <w:tab/>
        <w:t>+49 151 1242 8585</w:t>
      </w:r>
      <w:r w:rsidRPr="00A53EB4">
        <w:rPr>
          <w:sz w:val="20"/>
        </w:rPr>
        <w:br/>
      </w:r>
      <w:r w:rsidRPr="00A53EB4">
        <w:rPr>
          <w:sz w:val="16"/>
          <w:szCs w:val="16"/>
        </w:rPr>
        <w:t xml:space="preserve"> </w:t>
      </w:r>
      <w:r w:rsidRPr="00A53EB4">
        <w:rPr>
          <w:sz w:val="16"/>
          <w:szCs w:val="16"/>
        </w:rPr>
        <w:tab/>
        <w:t>E-Mail</w:t>
      </w:r>
      <w:r w:rsidRPr="00A53EB4">
        <w:rPr>
          <w:sz w:val="20"/>
        </w:rPr>
        <w:tab/>
        <w:t>press@emva.org</w:t>
      </w:r>
      <w:r w:rsidRPr="00A53EB4">
        <w:rPr>
          <w:sz w:val="20"/>
        </w:rPr>
        <w:br/>
      </w:r>
      <w:r w:rsidRPr="00A53EB4">
        <w:rPr>
          <w:rFonts w:cs="Arial"/>
          <w:sz w:val="20"/>
        </w:rPr>
        <w:tab/>
      </w:r>
    </w:p>
    <w:p w14:paraId="610EE73E" w14:textId="2432433F" w:rsidR="00310389" w:rsidRPr="00A53EB4" w:rsidRDefault="00C35041">
      <w:pPr>
        <w:tabs>
          <w:tab w:val="right" w:pos="2268"/>
          <w:tab w:val="right" w:pos="4678"/>
        </w:tabs>
        <w:jc w:val="right"/>
        <w:rPr>
          <w:rFonts w:cs="Arial"/>
          <w:sz w:val="20"/>
        </w:rPr>
      </w:pPr>
      <w:r w:rsidRPr="00A53EB4">
        <w:rPr>
          <w:rFonts w:cs="Arial"/>
          <w:sz w:val="20"/>
        </w:rPr>
        <w:br/>
        <w:t xml:space="preserve"> </w:t>
      </w:r>
      <w:r w:rsidRPr="00A53EB4">
        <w:rPr>
          <w:rFonts w:cs="Arial"/>
          <w:sz w:val="20"/>
        </w:rPr>
        <w:tab/>
      </w:r>
      <w:r w:rsidRPr="00A53EB4">
        <w:rPr>
          <w:rFonts w:cs="Arial"/>
          <w:sz w:val="16"/>
          <w:szCs w:val="16"/>
        </w:rPr>
        <w:t xml:space="preserve"> </w:t>
      </w:r>
      <w:r w:rsidRPr="00A53EB4">
        <w:rPr>
          <w:rFonts w:cs="Arial"/>
          <w:sz w:val="16"/>
          <w:szCs w:val="16"/>
        </w:rPr>
        <w:tab/>
      </w:r>
      <w:r w:rsidRPr="00A53EB4">
        <w:rPr>
          <w:rFonts w:cs="Arial"/>
          <w:sz w:val="20"/>
        </w:rPr>
        <w:br/>
      </w:r>
      <w:r w:rsidRPr="00A53EB4">
        <w:rPr>
          <w:rFonts w:cs="Arial"/>
          <w:sz w:val="16"/>
          <w:szCs w:val="16"/>
        </w:rPr>
        <w:t xml:space="preserve"> </w:t>
      </w:r>
      <w:r w:rsidRPr="00A53EB4">
        <w:rPr>
          <w:rFonts w:cs="Arial"/>
          <w:sz w:val="16"/>
          <w:szCs w:val="16"/>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p>
    <w:p w14:paraId="13CA168F" w14:textId="77777777" w:rsidR="00310389" w:rsidRDefault="00C35041">
      <w:pPr>
        <w:framePr w:w="4780" w:h="2353" w:hRule="exact" w:wrap="auto" w:vAnchor="page" w:hAnchor="page" w:x="1377" w:y="2713"/>
        <w:rPr>
          <w:rFonts w:cs="Arial"/>
        </w:rPr>
      </w:pPr>
      <w:r w:rsidRPr="0058658C">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0BA72F11" w:rsidR="00310389" w:rsidRPr="00362705" w:rsidRDefault="009F7C14">
      <w:pPr>
        <w:tabs>
          <w:tab w:val="right" w:pos="2268"/>
          <w:tab w:val="right" w:pos="4678"/>
        </w:tabs>
        <w:jc w:val="right"/>
        <w:rPr>
          <w:rFonts w:cs="Arial"/>
          <w:sz w:val="20"/>
        </w:rPr>
      </w:pPr>
      <w:r>
        <w:rPr>
          <w:rFonts w:cs="Arial"/>
          <w:sz w:val="20"/>
        </w:rPr>
        <w:t>30</w:t>
      </w:r>
      <w:r w:rsidR="005D0EEA" w:rsidRPr="00362705">
        <w:rPr>
          <w:rFonts w:cs="Arial"/>
          <w:sz w:val="20"/>
        </w:rPr>
        <w:t>.</w:t>
      </w:r>
      <w:r w:rsidR="00C35041" w:rsidRPr="00362705">
        <w:rPr>
          <w:rFonts w:cs="Arial"/>
          <w:sz w:val="20"/>
        </w:rPr>
        <w:t xml:space="preserve"> </w:t>
      </w:r>
      <w:r>
        <w:rPr>
          <w:rFonts w:cs="Arial"/>
          <w:sz w:val="20"/>
        </w:rPr>
        <w:t>Oktober</w:t>
      </w:r>
      <w:r w:rsidR="00C35041" w:rsidRPr="00362705">
        <w:rPr>
          <w:rFonts w:cs="Arial"/>
          <w:sz w:val="20"/>
        </w:rPr>
        <w:t xml:space="preserve"> 202</w:t>
      </w:r>
      <w:r w:rsidR="004A5C15" w:rsidRPr="00362705">
        <w:rPr>
          <w:rFonts w:cs="Arial"/>
          <w:sz w:val="20"/>
        </w:rPr>
        <w:t>5</w:t>
      </w:r>
    </w:p>
    <w:p w14:paraId="2E9CFB66" w14:textId="77777777" w:rsidR="00310389" w:rsidRPr="00362705" w:rsidRDefault="00310389">
      <w:pPr>
        <w:tabs>
          <w:tab w:val="right" w:pos="2268"/>
          <w:tab w:val="right" w:pos="4678"/>
        </w:tabs>
        <w:jc w:val="right"/>
        <w:rPr>
          <w:rFonts w:cs="Arial"/>
        </w:rPr>
      </w:pPr>
    </w:p>
    <w:p w14:paraId="576543E2" w14:textId="77777777" w:rsidR="00310389" w:rsidRPr="00362705" w:rsidRDefault="00C35041">
      <w:pPr>
        <w:spacing w:after="240"/>
        <w:ind w:hanging="993"/>
        <w:rPr>
          <w:rFonts w:cs="Arial"/>
        </w:rPr>
      </w:pPr>
      <w:r w:rsidRPr="00362705">
        <w:rPr>
          <w:rFonts w:cs="Arial"/>
          <w:sz w:val="12"/>
          <w:szCs w:val="12"/>
        </w:rPr>
        <w:t>_</w:t>
      </w:r>
    </w:p>
    <w:p w14:paraId="62EA080C" w14:textId="77777777" w:rsidR="00310389" w:rsidRPr="00362705" w:rsidRDefault="00310389">
      <w:pPr>
        <w:sectPr w:rsidR="00310389" w:rsidRPr="00362705">
          <w:headerReference w:type="default" r:id="rId12"/>
          <w:headerReference w:type="first" r:id="rId13"/>
          <w:footerReference w:type="first" r:id="rId14"/>
          <w:pgSz w:w="11906" w:h="16838"/>
          <w:pgMar w:top="2977" w:right="707" w:bottom="1985" w:left="1418" w:header="1230" w:footer="188" w:gutter="0"/>
          <w:cols w:space="720"/>
          <w:formProt w:val="0"/>
          <w:titlePg/>
          <w:docGrid w:linePitch="600" w:charSpace="36864"/>
        </w:sectPr>
      </w:pPr>
    </w:p>
    <w:p w14:paraId="48C2C6A8" w14:textId="7D361158" w:rsidR="00774D96" w:rsidRPr="009F7C14" w:rsidRDefault="00A5717B" w:rsidP="00B5193B">
      <w:pPr>
        <w:suppressAutoHyphens w:val="0"/>
        <w:spacing w:after="200" w:line="360" w:lineRule="auto"/>
        <w:jc w:val="center"/>
        <w:rPr>
          <w:rFonts w:eastAsia="Arial" w:cs="Arial"/>
          <w:b/>
          <w:sz w:val="32"/>
          <w:szCs w:val="32"/>
          <w:lang w:val="en-US" w:bidi="ar-SA"/>
        </w:rPr>
      </w:pPr>
      <w:r w:rsidRPr="009F7C14">
        <w:rPr>
          <w:rFonts w:eastAsia="Arial" w:cs="Arial"/>
          <w:b/>
          <w:sz w:val="32"/>
          <w:szCs w:val="32"/>
          <w:lang w:val="en-US" w:bidi="ar-SA"/>
        </w:rPr>
        <w:lastRenderedPageBreak/>
        <w:t xml:space="preserve">8. European Machine Vision Forum in </w:t>
      </w:r>
      <w:proofErr w:type="spellStart"/>
      <w:r w:rsidRPr="009F7C14">
        <w:rPr>
          <w:rFonts w:eastAsia="Arial" w:cs="Arial"/>
          <w:b/>
          <w:sz w:val="32"/>
          <w:szCs w:val="32"/>
          <w:lang w:val="en-US" w:bidi="ar-SA"/>
        </w:rPr>
        <w:t>Fürth</w:t>
      </w:r>
      <w:proofErr w:type="spellEnd"/>
      <w:r w:rsidR="005565F0" w:rsidRPr="009F7C14">
        <w:rPr>
          <w:rFonts w:eastAsia="Arial" w:cs="Arial"/>
          <w:b/>
          <w:sz w:val="32"/>
          <w:szCs w:val="32"/>
          <w:lang w:val="en-US" w:bidi="ar-SA"/>
        </w:rPr>
        <w:t xml:space="preserve"> </w:t>
      </w:r>
      <w:r w:rsidRPr="009F7C14">
        <w:rPr>
          <w:rFonts w:eastAsia="Arial" w:cs="Arial"/>
          <w:b/>
          <w:sz w:val="32"/>
          <w:szCs w:val="32"/>
          <w:lang w:val="en-US" w:bidi="ar-SA"/>
        </w:rPr>
        <w:t xml:space="preserve">–                          </w:t>
      </w:r>
      <w:r w:rsidR="009F7C14">
        <w:rPr>
          <w:rFonts w:eastAsia="Arial" w:cs="Arial"/>
          <w:b/>
          <w:sz w:val="32"/>
          <w:szCs w:val="32"/>
          <w:lang w:val="en-US" w:bidi="ar-SA"/>
        </w:rPr>
        <w:t xml:space="preserve"> </w:t>
      </w:r>
      <w:r w:rsidR="009F7C14" w:rsidRPr="009F7C14">
        <w:rPr>
          <w:rFonts w:eastAsia="Arial" w:cs="Arial"/>
          <w:b/>
          <w:sz w:val="32"/>
          <w:szCs w:val="32"/>
          <w:lang w:val="en-US" w:bidi="ar-SA"/>
        </w:rPr>
        <w:t>Key Takeaways</w:t>
      </w:r>
      <w:r w:rsidR="005565F0" w:rsidRPr="009F7C14">
        <w:rPr>
          <w:rFonts w:eastAsia="Arial" w:cs="Arial"/>
          <w:b/>
          <w:sz w:val="32"/>
          <w:szCs w:val="32"/>
          <w:lang w:val="en-US" w:bidi="ar-SA"/>
        </w:rPr>
        <w:t xml:space="preserve"> </w:t>
      </w:r>
    </w:p>
    <w:p w14:paraId="2B86C745" w14:textId="6C976D71" w:rsidR="009F7C14" w:rsidRPr="009F7C14" w:rsidRDefault="004B14B5" w:rsidP="009F7C14">
      <w:pPr>
        <w:spacing w:before="120" w:line="360" w:lineRule="auto"/>
        <w:jc w:val="both"/>
        <w:rPr>
          <w:rFonts w:cs="Arial"/>
          <w:sz w:val="24"/>
          <w:szCs w:val="24"/>
          <w:lang w:bidi="ar-SA"/>
        </w:rPr>
      </w:pPr>
      <w:bookmarkStart w:id="0" w:name="_heading=h.ok3gucnuaj0w" w:colFirst="0" w:colLast="0"/>
      <w:bookmarkEnd w:id="0"/>
      <w:r w:rsidRPr="00362705">
        <w:rPr>
          <w:rFonts w:cs="Arial"/>
          <w:i/>
          <w:sz w:val="24"/>
          <w:szCs w:val="24"/>
          <w:lang w:bidi="ar-SA"/>
        </w:rPr>
        <w:t>Barcelona,</w:t>
      </w:r>
      <w:r w:rsidR="00B5193B" w:rsidRPr="00362705">
        <w:rPr>
          <w:rFonts w:cs="Arial"/>
          <w:i/>
          <w:sz w:val="24"/>
          <w:szCs w:val="24"/>
          <w:lang w:bidi="ar-SA"/>
        </w:rPr>
        <w:t xml:space="preserve"> </w:t>
      </w:r>
      <w:r w:rsidR="009F7C14">
        <w:rPr>
          <w:rFonts w:cs="Arial"/>
          <w:i/>
          <w:sz w:val="24"/>
          <w:szCs w:val="24"/>
          <w:lang w:bidi="ar-SA"/>
        </w:rPr>
        <w:t>30</w:t>
      </w:r>
      <w:r w:rsidR="00774D96" w:rsidRPr="00362705">
        <w:rPr>
          <w:rFonts w:cs="Arial"/>
          <w:i/>
          <w:sz w:val="24"/>
          <w:szCs w:val="24"/>
          <w:lang w:bidi="ar-SA"/>
        </w:rPr>
        <w:t xml:space="preserve">. </w:t>
      </w:r>
      <w:r w:rsidR="009F7C14">
        <w:rPr>
          <w:rFonts w:cs="Arial"/>
          <w:i/>
          <w:sz w:val="24"/>
          <w:szCs w:val="24"/>
          <w:lang w:bidi="ar-SA"/>
        </w:rPr>
        <w:t>Oktober</w:t>
      </w:r>
      <w:r w:rsidR="00B5193B" w:rsidRPr="00362705">
        <w:rPr>
          <w:rFonts w:cs="Arial"/>
          <w:i/>
          <w:sz w:val="24"/>
          <w:szCs w:val="24"/>
          <w:lang w:bidi="ar-SA"/>
        </w:rPr>
        <w:t xml:space="preserve"> 202</w:t>
      </w:r>
      <w:r w:rsidR="004A5C15" w:rsidRPr="00362705">
        <w:rPr>
          <w:rFonts w:cs="Arial"/>
          <w:i/>
          <w:sz w:val="24"/>
          <w:szCs w:val="24"/>
          <w:lang w:bidi="ar-SA"/>
        </w:rPr>
        <w:t>5</w:t>
      </w:r>
      <w:r w:rsidR="00774D96" w:rsidRPr="00362705">
        <w:rPr>
          <w:rFonts w:cs="Arial"/>
          <w:sz w:val="24"/>
          <w:szCs w:val="24"/>
          <w:lang w:bidi="ar-SA"/>
        </w:rPr>
        <w:t xml:space="preserve">. </w:t>
      </w:r>
      <w:r w:rsidR="009F7C14" w:rsidRPr="009F7C14">
        <w:rPr>
          <w:rFonts w:cs="Arial"/>
          <w:sz w:val="24"/>
          <w:szCs w:val="24"/>
          <w:lang w:bidi="ar-SA"/>
        </w:rPr>
        <w:t xml:space="preserve">Unter Betonung der sensorischen Grundlagen der industriellen Bildverarbeitung lautete das Schwerpunktthema des diesjährigen 8. European Machine Vision Forum, das vom 16. bis 17. Oktober in Fürth im Entwicklungszentrum Röntgentechnik des Fraunhofer-Instituts für Integrierte Schaltungen IIS stattfand, „Imaging </w:t>
      </w:r>
      <w:proofErr w:type="spellStart"/>
      <w:r w:rsidR="009F7C14" w:rsidRPr="009F7C14">
        <w:rPr>
          <w:rFonts w:cs="Arial"/>
          <w:sz w:val="24"/>
          <w:szCs w:val="24"/>
          <w:lang w:bidi="ar-SA"/>
        </w:rPr>
        <w:t>the</w:t>
      </w:r>
      <w:proofErr w:type="spellEnd"/>
      <w:r w:rsidR="009F7C14" w:rsidRPr="009F7C14">
        <w:rPr>
          <w:rFonts w:cs="Arial"/>
          <w:sz w:val="24"/>
          <w:szCs w:val="24"/>
          <w:lang w:bidi="ar-SA"/>
        </w:rPr>
        <w:t xml:space="preserve"> Invisible”. Der Schlüssel liegt dabei darin, einen „Informationskanal” zu finden, der die für die jeweilige Aufgabe relevanten Bildinformationen transportieren kann. Im Gegensatz zum „Prüfen durch Sehen”, wie es Menschen tun, übertrifft die industrielle Bildverarbeitung in mancher Hinsicht die menschlichen Fähigkeiten. Dies gilt für den nutzbaren Wellenlängenbereich des Spektrums (von Radar über </w:t>
      </w:r>
      <w:proofErr w:type="spellStart"/>
      <w:r w:rsidR="009F7C14" w:rsidRPr="009F7C14">
        <w:rPr>
          <w:rFonts w:cs="Arial"/>
          <w:sz w:val="24"/>
          <w:szCs w:val="24"/>
          <w:lang w:bidi="ar-SA"/>
        </w:rPr>
        <w:t>Terahertz</w:t>
      </w:r>
      <w:proofErr w:type="spellEnd"/>
      <w:r w:rsidR="009F7C14" w:rsidRPr="009F7C14">
        <w:rPr>
          <w:rFonts w:cs="Arial"/>
          <w:sz w:val="24"/>
          <w:szCs w:val="24"/>
          <w:lang w:bidi="ar-SA"/>
        </w:rPr>
        <w:t>, IR, den sichtbaren Bereich, UV bis hin zu Röntgenstrahlen), aber auch für andere Modalitäten wie akustische Daten und Methoden zur Auswertung von Bilddaten, die für Menschen nicht zugänglich sind, wie beispielsweise Ansätze auf Basis von maschinellem Lernen. Alle Beiträge des diesjährigen Forums bezogen sich auf dieses Schwerpunktthema und beleuchteten dessen verschiedene Aspekte.</w:t>
      </w:r>
    </w:p>
    <w:p w14:paraId="369317CB" w14:textId="77777777" w:rsidR="009F7C14" w:rsidRPr="009F7C14" w:rsidRDefault="009F7C14" w:rsidP="009F7C14">
      <w:pPr>
        <w:spacing w:before="120" w:line="360" w:lineRule="auto"/>
        <w:jc w:val="both"/>
        <w:rPr>
          <w:rFonts w:cs="Arial"/>
          <w:i/>
          <w:sz w:val="24"/>
          <w:szCs w:val="24"/>
          <w:lang w:bidi="ar-SA"/>
        </w:rPr>
      </w:pPr>
      <w:r w:rsidRPr="009F7C14">
        <w:rPr>
          <w:rFonts w:cs="Arial"/>
          <w:i/>
          <w:sz w:val="24"/>
          <w:szCs w:val="24"/>
          <w:lang w:bidi="ar-SA"/>
        </w:rPr>
        <w:t xml:space="preserve">Hauptthemen der </w:t>
      </w:r>
      <w:proofErr w:type="spellStart"/>
      <w:r w:rsidRPr="009F7C14">
        <w:rPr>
          <w:rFonts w:cs="Arial"/>
          <w:i/>
          <w:sz w:val="24"/>
          <w:szCs w:val="24"/>
          <w:lang w:bidi="ar-SA"/>
        </w:rPr>
        <w:t>Keynotes</w:t>
      </w:r>
      <w:proofErr w:type="spellEnd"/>
    </w:p>
    <w:p w14:paraId="4404920D" w14:textId="5CF7FADE" w:rsidR="009F7C14" w:rsidRDefault="009F7C14" w:rsidP="009F7C14">
      <w:pPr>
        <w:spacing w:before="120" w:line="360" w:lineRule="auto"/>
        <w:jc w:val="both"/>
        <w:rPr>
          <w:rFonts w:cs="Arial"/>
          <w:sz w:val="24"/>
          <w:szCs w:val="24"/>
          <w:lang w:bidi="ar-SA"/>
        </w:rPr>
      </w:pPr>
      <w:r w:rsidRPr="009F7C14">
        <w:rPr>
          <w:rFonts w:cs="Arial"/>
          <w:sz w:val="24"/>
          <w:szCs w:val="24"/>
          <w:lang w:bidi="ar-SA"/>
        </w:rPr>
        <w:t xml:space="preserve">Die drei </w:t>
      </w:r>
      <w:proofErr w:type="spellStart"/>
      <w:r w:rsidRPr="009F7C14">
        <w:rPr>
          <w:rFonts w:cs="Arial"/>
          <w:sz w:val="24"/>
          <w:szCs w:val="24"/>
          <w:lang w:bidi="ar-SA"/>
        </w:rPr>
        <w:t>Keynote</w:t>
      </w:r>
      <w:proofErr w:type="spellEnd"/>
      <w:r w:rsidRPr="009F7C14">
        <w:rPr>
          <w:rFonts w:cs="Arial"/>
          <w:sz w:val="24"/>
          <w:szCs w:val="24"/>
          <w:lang w:bidi="ar-SA"/>
        </w:rPr>
        <w:t xml:space="preserve">-Vorträge beleuchteten verschiedene Aspekte des Schwerpunktthemas „Imaging </w:t>
      </w:r>
      <w:proofErr w:type="spellStart"/>
      <w:r w:rsidRPr="009F7C14">
        <w:rPr>
          <w:rFonts w:cs="Arial"/>
          <w:sz w:val="24"/>
          <w:szCs w:val="24"/>
          <w:lang w:bidi="ar-SA"/>
        </w:rPr>
        <w:t>the</w:t>
      </w:r>
      <w:proofErr w:type="spellEnd"/>
      <w:r w:rsidRPr="009F7C14">
        <w:rPr>
          <w:rFonts w:cs="Arial"/>
          <w:sz w:val="24"/>
          <w:szCs w:val="24"/>
          <w:lang w:bidi="ar-SA"/>
        </w:rPr>
        <w:t xml:space="preserve"> Invisible“. Der Vortrag von Michael Salamon vom gastgebenden </w:t>
      </w:r>
      <w:r w:rsidRPr="009F7C14">
        <w:rPr>
          <w:rFonts w:cs="Arial"/>
          <w:sz w:val="24"/>
          <w:szCs w:val="24"/>
          <w:lang w:bidi="ar-SA"/>
        </w:rPr>
        <w:lastRenderedPageBreak/>
        <w:t xml:space="preserve">Entwicklungszentrum Röntgentechnik des Fraunhofer-Instituts für Integrierte Schaltungen IIS befasste sich mit den Grundlagen und dem Einsatz von Röntgenstrahlen für die Bildgebung in verschiedenen Anwendungen. Am Beispiel der E-Mobilität zeigte er, wie Röntgenstrahlen dazu beitragen können, die Vision einer fehlerfreien Produktion zu verwirklichen, indem sie montierte Bauteile auch ohne Sichtzugang mit hoher Auflösung und Genauigkeit auf Vollständigkeit und Fehler überprüfen. Die dafür erforderlichen Sensorsysteme wurden am Fraunhofer IIS systematisch entwickelt und in Anwendungen übertragen. Auch andere Anwendungen, wie die Charakterisierung des Pflanzenwachstums im Boden, lassen sich ohne Eingriff und damit ohne Störung lösen. Jeroen </w:t>
      </w:r>
      <w:proofErr w:type="spellStart"/>
      <w:r w:rsidRPr="009F7C14">
        <w:rPr>
          <w:rFonts w:cs="Arial"/>
          <w:sz w:val="24"/>
          <w:szCs w:val="24"/>
          <w:lang w:bidi="ar-SA"/>
        </w:rPr>
        <w:t>Kalkman</w:t>
      </w:r>
      <w:proofErr w:type="spellEnd"/>
      <w:r w:rsidRPr="009F7C14">
        <w:rPr>
          <w:rFonts w:cs="Arial"/>
          <w:sz w:val="24"/>
          <w:szCs w:val="24"/>
          <w:lang w:bidi="ar-SA"/>
        </w:rPr>
        <w:t xml:space="preserve"> von der Universität Delft widmete seinen Vortrag der optischen Kohärenztomographie. Mit dieser Technologie lassen sich die räumlichen und optischen Eigenschaften von Objektoberflächen und teiltransparenten Schichten untersuchen. Am Beispiel der kunsthistorischen Untersuchung eines Gemäldes zeigte er, wie Reparaturen und Restaurierungen in den Bilddaten analysiert und dokumentiert werden können. Einblicke in die OCT-Forschung zeigen, dass diese Technologie noch erhebliches Potenzial für die räumliche Untersuchung teilweise transparenter Objekte hat. Abschließend hielt Boris Landgraf von </w:t>
      </w:r>
      <w:proofErr w:type="spellStart"/>
      <w:r w:rsidRPr="009F7C14">
        <w:rPr>
          <w:rFonts w:cs="Arial"/>
          <w:sz w:val="24"/>
          <w:szCs w:val="24"/>
          <w:lang w:bidi="ar-SA"/>
        </w:rPr>
        <w:t>Cosine</w:t>
      </w:r>
      <w:proofErr w:type="spellEnd"/>
      <w:r w:rsidRPr="009F7C14">
        <w:rPr>
          <w:rFonts w:cs="Arial"/>
          <w:sz w:val="24"/>
          <w:szCs w:val="24"/>
          <w:lang w:bidi="ar-SA"/>
        </w:rPr>
        <w:t xml:space="preserve"> einen Vortrag über den Einsatz satellitengestützter </w:t>
      </w:r>
      <w:proofErr w:type="spellStart"/>
      <w:r w:rsidRPr="009F7C14">
        <w:rPr>
          <w:rFonts w:cs="Arial"/>
          <w:sz w:val="24"/>
          <w:szCs w:val="24"/>
          <w:lang w:bidi="ar-SA"/>
        </w:rPr>
        <w:t>Multispektralsensorik</w:t>
      </w:r>
      <w:proofErr w:type="spellEnd"/>
      <w:r w:rsidRPr="009F7C14">
        <w:rPr>
          <w:rFonts w:cs="Arial"/>
          <w:sz w:val="24"/>
          <w:szCs w:val="24"/>
          <w:lang w:bidi="ar-SA"/>
        </w:rPr>
        <w:t>.</w:t>
      </w:r>
      <w:r>
        <w:rPr>
          <w:rFonts w:cs="Arial"/>
          <w:sz w:val="24"/>
          <w:szCs w:val="24"/>
          <w:lang w:bidi="ar-SA"/>
        </w:rPr>
        <w:t xml:space="preserve"> </w:t>
      </w:r>
      <w:r w:rsidRPr="009F7C14">
        <w:rPr>
          <w:rFonts w:cs="Arial"/>
          <w:sz w:val="24"/>
          <w:szCs w:val="24"/>
          <w:lang w:bidi="ar-SA"/>
        </w:rPr>
        <w:t>Besonders beeindruckend waren die Anforderungen an den zuverlässigen Betrieb dieser Sensortechnologie im Weltraum und die bei verschiedenen Missionen eingesetzten Sensorsysteme.</w:t>
      </w:r>
    </w:p>
    <w:p w14:paraId="0771AE22" w14:textId="77777777" w:rsidR="009F7C14" w:rsidRPr="0093352B" w:rsidRDefault="009F7C14" w:rsidP="009F7C14">
      <w:pPr>
        <w:spacing w:before="120" w:line="360" w:lineRule="auto"/>
        <w:jc w:val="both"/>
        <w:rPr>
          <w:rFonts w:cs="Arial"/>
          <w:i/>
          <w:sz w:val="24"/>
          <w:szCs w:val="24"/>
          <w:lang w:bidi="ar-SA"/>
        </w:rPr>
      </w:pPr>
      <w:r w:rsidRPr="0093352B">
        <w:rPr>
          <w:rFonts w:cs="Arial"/>
          <w:i/>
          <w:sz w:val="24"/>
          <w:szCs w:val="24"/>
          <w:lang w:bidi="ar-SA"/>
        </w:rPr>
        <w:t>Besuch des Gastgeberinstituts und begleitende Ausstellung</w:t>
      </w:r>
    </w:p>
    <w:p w14:paraId="2F31F936" w14:textId="77777777" w:rsidR="009F7C14" w:rsidRPr="009F7C14" w:rsidRDefault="009F7C14" w:rsidP="009F7C14">
      <w:pPr>
        <w:spacing w:before="120" w:line="360" w:lineRule="auto"/>
        <w:jc w:val="both"/>
        <w:rPr>
          <w:rFonts w:cs="Arial"/>
          <w:sz w:val="24"/>
          <w:szCs w:val="24"/>
          <w:lang w:bidi="ar-SA"/>
        </w:rPr>
      </w:pPr>
      <w:r w:rsidRPr="009F7C14">
        <w:rPr>
          <w:rFonts w:cs="Arial"/>
          <w:sz w:val="24"/>
          <w:szCs w:val="24"/>
          <w:lang w:bidi="ar-SA"/>
        </w:rPr>
        <w:t xml:space="preserve">Ein besonderer Höhepunkt des zweitägigen Forums war die ausführliche Führung durch das gastgebende Entwicklungszentrum Röntgentechnologie. An mehreren Stationen wurden die vielfältigen Anwendungsmöglichkeiten der röntgenbasierten Bildgebung vorgestellt, darunter die Erstellung vollständiger 3D-Modelle großer Objekte wie beispielsweise ganzer Autos und die Untersuchung des Pflanzenwachstums in einem automatisierten Labor. Zusätzlich zu den Vorträgen wurden in mehr als 20 Postern und Unternehmenspräsentationen Forschungsergebnisse, Aktivitäten und Produkte zum </w:t>
      </w:r>
      <w:r w:rsidRPr="009F7C14">
        <w:rPr>
          <w:rFonts w:cs="Arial"/>
          <w:sz w:val="24"/>
          <w:szCs w:val="24"/>
          <w:lang w:bidi="ar-SA"/>
        </w:rPr>
        <w:lastRenderedPageBreak/>
        <w:t xml:space="preserve">Schwerpunktthema „Imaging </w:t>
      </w:r>
      <w:proofErr w:type="spellStart"/>
      <w:r w:rsidRPr="009F7C14">
        <w:rPr>
          <w:rFonts w:cs="Arial"/>
          <w:sz w:val="24"/>
          <w:szCs w:val="24"/>
          <w:lang w:bidi="ar-SA"/>
        </w:rPr>
        <w:t>the</w:t>
      </w:r>
      <w:proofErr w:type="spellEnd"/>
      <w:r w:rsidRPr="009F7C14">
        <w:rPr>
          <w:rFonts w:cs="Arial"/>
          <w:sz w:val="24"/>
          <w:szCs w:val="24"/>
          <w:lang w:bidi="ar-SA"/>
        </w:rPr>
        <w:t xml:space="preserve"> Invisible“ vorgestellt. In einer Abendveranstaltung präsentierten Arbeitsgruppen des Gastgeberinstituts und Unternehmen aus der Umgebung ihre Schwerpunktthemen.</w:t>
      </w:r>
      <w:bookmarkStart w:id="1" w:name="_GoBack"/>
      <w:bookmarkEnd w:id="1"/>
    </w:p>
    <w:p w14:paraId="46FBEEE7" w14:textId="77777777" w:rsidR="009F7C14" w:rsidRPr="009F7C14" w:rsidRDefault="009F7C14" w:rsidP="009F7C14">
      <w:pPr>
        <w:spacing w:before="120" w:line="360" w:lineRule="auto"/>
        <w:jc w:val="both"/>
        <w:rPr>
          <w:rFonts w:cs="Arial"/>
          <w:i/>
          <w:sz w:val="24"/>
          <w:szCs w:val="24"/>
          <w:lang w:bidi="ar-SA"/>
        </w:rPr>
      </w:pPr>
      <w:r w:rsidRPr="009F7C14">
        <w:rPr>
          <w:rFonts w:cs="Arial"/>
          <w:i/>
          <w:sz w:val="24"/>
          <w:szCs w:val="24"/>
          <w:lang w:bidi="ar-SA"/>
        </w:rPr>
        <w:t>Positives Feedback von den Teilnehmern</w:t>
      </w:r>
    </w:p>
    <w:p w14:paraId="305FF4C2" w14:textId="4FF241AC" w:rsidR="009F7C14" w:rsidRPr="009F7C14" w:rsidRDefault="009F7C14" w:rsidP="009F7C14">
      <w:pPr>
        <w:spacing w:before="120" w:line="360" w:lineRule="auto"/>
        <w:jc w:val="both"/>
        <w:rPr>
          <w:rFonts w:cs="Arial"/>
          <w:sz w:val="24"/>
          <w:szCs w:val="24"/>
          <w:lang w:bidi="ar-SA"/>
        </w:rPr>
      </w:pPr>
      <w:r w:rsidRPr="009F7C14">
        <w:rPr>
          <w:rFonts w:cs="Arial"/>
          <w:sz w:val="24"/>
          <w:szCs w:val="24"/>
          <w:lang w:bidi="ar-SA"/>
        </w:rPr>
        <w:t xml:space="preserve">Das für die Branche hochbedeutende Schwerpunktthema, </w:t>
      </w:r>
      <w:r w:rsidR="0093352B">
        <w:rPr>
          <w:rFonts w:cs="Arial"/>
          <w:sz w:val="24"/>
          <w:szCs w:val="24"/>
          <w:lang w:bidi="ar-SA"/>
        </w:rPr>
        <w:t>welches</w:t>
      </w:r>
      <w:r w:rsidRPr="009F7C14">
        <w:rPr>
          <w:rFonts w:cs="Arial"/>
          <w:sz w:val="24"/>
          <w:szCs w:val="24"/>
          <w:lang w:bidi="ar-SA"/>
        </w:rPr>
        <w:t xml:space="preserve"> von führenden Forschungsexperten und </w:t>
      </w:r>
      <w:r w:rsidR="0093352B">
        <w:rPr>
          <w:rFonts w:cs="Arial"/>
          <w:sz w:val="24"/>
          <w:szCs w:val="24"/>
          <w:lang w:bidi="ar-SA"/>
        </w:rPr>
        <w:t xml:space="preserve">in </w:t>
      </w:r>
      <w:r w:rsidRPr="009F7C14">
        <w:rPr>
          <w:rFonts w:cs="Arial"/>
          <w:sz w:val="24"/>
          <w:szCs w:val="24"/>
          <w:lang w:bidi="ar-SA"/>
        </w:rPr>
        <w:t>einem auf diese Technologie spezialisierten Gastgeberinstitut ausführlich diskutiert wurde, sowie die einzigartigen Networking-Möglichkeiten zwischen Unternehmensvertretern und dem Forschungssektor machten das European Machine Vision Forum 2025 erneut zu einer Veranstaltung, die von den Teilnehmern für ihren professionellen Ansatz und ihre hohe Relevanz gelobt wurde.</w:t>
      </w:r>
    </w:p>
    <w:p w14:paraId="0007BB0F" w14:textId="77777777" w:rsidR="009F7C14" w:rsidRPr="009F7C14" w:rsidRDefault="009F7C14" w:rsidP="009F7C14">
      <w:pPr>
        <w:spacing w:before="120" w:line="360" w:lineRule="auto"/>
        <w:jc w:val="both"/>
        <w:rPr>
          <w:rFonts w:cs="Arial"/>
          <w:sz w:val="24"/>
          <w:szCs w:val="24"/>
          <w:lang w:bidi="ar-SA"/>
        </w:rPr>
      </w:pPr>
    </w:p>
    <w:p w14:paraId="117E7969" w14:textId="38DE67B2" w:rsidR="001E1959" w:rsidRPr="00141C46" w:rsidRDefault="001E1959" w:rsidP="009F7C14">
      <w:pPr>
        <w:spacing w:before="120" w:line="360" w:lineRule="auto"/>
        <w:jc w:val="both"/>
        <w:rPr>
          <w:rFonts w:cs="Arial"/>
          <w:sz w:val="24"/>
          <w:szCs w:val="24"/>
          <w:lang w:bidi="ar-SA"/>
        </w:rPr>
      </w:pPr>
    </w:p>
    <w:p w14:paraId="66EA9F4B" w14:textId="77777777" w:rsidR="00141C46" w:rsidRPr="00141C46" w:rsidRDefault="00141C46" w:rsidP="004C79D6">
      <w:pPr>
        <w:spacing w:line="360" w:lineRule="auto"/>
        <w:jc w:val="both"/>
        <w:rPr>
          <w:rFonts w:cs="Arial"/>
          <w:sz w:val="24"/>
          <w:szCs w:val="24"/>
          <w:lang w:bidi="ar-SA"/>
        </w:rPr>
      </w:pPr>
    </w:p>
    <w:p w14:paraId="2B7FC855" w14:textId="77777777" w:rsidR="00172697" w:rsidRPr="002055DE" w:rsidRDefault="00172697" w:rsidP="00172697">
      <w:pPr>
        <w:spacing w:line="360" w:lineRule="auto"/>
        <w:jc w:val="both"/>
        <w:rPr>
          <w:rFonts w:cs="Arial"/>
          <w:sz w:val="24"/>
          <w:szCs w:val="24"/>
          <w:highlight w:val="yellow"/>
          <w:lang w:bidi="ar-SA"/>
        </w:rPr>
      </w:pPr>
    </w:p>
    <w:p w14:paraId="38512150" w14:textId="77777777" w:rsidR="004C79D6" w:rsidRDefault="004C79D6" w:rsidP="00895B39">
      <w:pPr>
        <w:suppressAutoHyphens w:val="0"/>
        <w:spacing w:line="360" w:lineRule="auto"/>
        <w:jc w:val="both"/>
        <w:rPr>
          <w:rFonts w:cs="Arial"/>
          <w:b/>
          <w:sz w:val="20"/>
          <w:szCs w:val="20"/>
          <w:lang w:bidi="ar-SA"/>
        </w:rPr>
      </w:pPr>
      <w:bookmarkStart w:id="2" w:name="_jmabehz7xn1q" w:colFirst="0" w:colLast="0"/>
      <w:bookmarkEnd w:id="2"/>
    </w:p>
    <w:p w14:paraId="2AF5C914" w14:textId="77777777" w:rsidR="007B2D80" w:rsidRDefault="007B2D80" w:rsidP="00895B39">
      <w:pPr>
        <w:suppressAutoHyphens w:val="0"/>
        <w:spacing w:line="360" w:lineRule="auto"/>
        <w:jc w:val="both"/>
        <w:rPr>
          <w:rFonts w:cs="Arial"/>
          <w:b/>
          <w:sz w:val="20"/>
          <w:szCs w:val="20"/>
          <w:lang w:bidi="ar-SA"/>
        </w:rPr>
      </w:pPr>
    </w:p>
    <w:p w14:paraId="322FD484" w14:textId="77777777" w:rsidR="007B2D80" w:rsidRDefault="007B2D80" w:rsidP="00895B39">
      <w:pPr>
        <w:suppressAutoHyphens w:val="0"/>
        <w:spacing w:line="360" w:lineRule="auto"/>
        <w:jc w:val="both"/>
        <w:rPr>
          <w:rFonts w:cs="Arial"/>
          <w:b/>
          <w:sz w:val="20"/>
          <w:szCs w:val="20"/>
          <w:lang w:bidi="ar-SA"/>
        </w:rPr>
      </w:pPr>
    </w:p>
    <w:p w14:paraId="6FF89408" w14:textId="77777777" w:rsidR="007B2D80" w:rsidRDefault="007B2D80" w:rsidP="00895B39">
      <w:pPr>
        <w:suppressAutoHyphens w:val="0"/>
        <w:spacing w:line="360" w:lineRule="auto"/>
        <w:jc w:val="both"/>
        <w:rPr>
          <w:rFonts w:cs="Arial"/>
          <w:b/>
          <w:sz w:val="20"/>
          <w:szCs w:val="20"/>
          <w:lang w:bidi="ar-SA"/>
        </w:rPr>
      </w:pPr>
    </w:p>
    <w:p w14:paraId="60064B00" w14:textId="77777777" w:rsidR="00420B47" w:rsidRDefault="00420B47" w:rsidP="00895B39">
      <w:pPr>
        <w:suppressAutoHyphens w:val="0"/>
        <w:spacing w:line="360" w:lineRule="auto"/>
        <w:jc w:val="both"/>
        <w:rPr>
          <w:rFonts w:cs="Arial"/>
          <w:b/>
          <w:sz w:val="20"/>
          <w:szCs w:val="20"/>
          <w:lang w:bidi="ar-SA"/>
        </w:rPr>
      </w:pPr>
    </w:p>
    <w:p w14:paraId="6C7818FD" w14:textId="77777777" w:rsidR="00420B47" w:rsidRDefault="00420B47" w:rsidP="00895B39">
      <w:pPr>
        <w:suppressAutoHyphens w:val="0"/>
        <w:spacing w:line="360" w:lineRule="auto"/>
        <w:jc w:val="both"/>
        <w:rPr>
          <w:rFonts w:cs="Arial"/>
          <w:b/>
          <w:sz w:val="20"/>
          <w:szCs w:val="20"/>
          <w:lang w:bidi="ar-SA"/>
        </w:rPr>
      </w:pPr>
    </w:p>
    <w:p w14:paraId="56638185" w14:textId="77777777" w:rsidR="00420B47" w:rsidRPr="004A5C15" w:rsidRDefault="00420B47" w:rsidP="00895B39">
      <w:pPr>
        <w:suppressAutoHyphens w:val="0"/>
        <w:spacing w:line="360" w:lineRule="auto"/>
        <w:jc w:val="both"/>
        <w:rPr>
          <w:rFonts w:cs="Arial"/>
          <w:b/>
          <w:sz w:val="20"/>
          <w:szCs w:val="20"/>
          <w:lang w:bidi="ar-SA"/>
        </w:rPr>
      </w:pPr>
    </w:p>
    <w:p w14:paraId="1B77DC39" w14:textId="77777777" w:rsidR="004C79D6" w:rsidRPr="004A5C15" w:rsidRDefault="004C79D6" w:rsidP="00895B39">
      <w:pPr>
        <w:suppressAutoHyphens w:val="0"/>
        <w:spacing w:line="360" w:lineRule="auto"/>
        <w:jc w:val="both"/>
        <w:rPr>
          <w:rFonts w:cs="Arial"/>
          <w:b/>
          <w:sz w:val="20"/>
          <w:szCs w:val="20"/>
          <w:lang w:bidi="ar-SA"/>
        </w:rPr>
      </w:pPr>
    </w:p>
    <w:p w14:paraId="545A1C6A" w14:textId="77777777" w:rsidR="00895B39" w:rsidRPr="004A5C15" w:rsidRDefault="00895B39" w:rsidP="00895B39">
      <w:pPr>
        <w:suppressAutoHyphens w:val="0"/>
        <w:spacing w:line="360" w:lineRule="auto"/>
        <w:jc w:val="both"/>
        <w:rPr>
          <w:rFonts w:cs="Arial"/>
          <w:b/>
          <w:sz w:val="20"/>
          <w:szCs w:val="20"/>
          <w:lang w:bidi="ar-SA"/>
        </w:rPr>
      </w:pPr>
      <w:r w:rsidRPr="004A5C15">
        <w:rPr>
          <w:rFonts w:cs="Arial"/>
          <w:b/>
          <w:sz w:val="20"/>
          <w:szCs w:val="20"/>
          <w:lang w:bidi="ar-SA"/>
        </w:rPr>
        <w:t>Über die EMVA</w:t>
      </w:r>
    </w:p>
    <w:p w14:paraId="0C98700C" w14:textId="5846C794" w:rsidR="009913FC" w:rsidRPr="004A5C15" w:rsidRDefault="004A5C15" w:rsidP="00CF3E09">
      <w:pPr>
        <w:suppressAutoHyphens w:val="0"/>
        <w:spacing w:line="360" w:lineRule="auto"/>
        <w:jc w:val="both"/>
        <w:rPr>
          <w:rFonts w:eastAsia="Arial" w:cs="Arial"/>
          <w:b/>
          <w:sz w:val="20"/>
          <w:szCs w:val="20"/>
          <w:lang w:bidi="ar-SA"/>
        </w:rPr>
      </w:pPr>
      <w:r w:rsidRPr="004A5C15">
        <w:rPr>
          <w:rFonts w:cs="Arial"/>
          <w:sz w:val="20"/>
          <w:szCs w:val="20"/>
          <w:lang w:bidi="ar-SA"/>
        </w:rPr>
        <w:t xml:space="preserve">Die European Machine Vision </w:t>
      </w:r>
      <w:proofErr w:type="spellStart"/>
      <w:r w:rsidRPr="004A5C15">
        <w:rPr>
          <w:rFonts w:cs="Arial"/>
          <w:sz w:val="20"/>
          <w:szCs w:val="20"/>
          <w:lang w:bidi="ar-SA"/>
        </w:rPr>
        <w:t>Association</w:t>
      </w:r>
      <w:proofErr w:type="spellEnd"/>
      <w:r w:rsidRPr="004A5C15">
        <w:rPr>
          <w:rFonts w:cs="Arial"/>
          <w:sz w:val="20"/>
          <w:szCs w:val="20"/>
          <w:lang w:bidi="ar-SA"/>
        </w:rPr>
        <w:t xml:space="preserve"> (EMVA) ist ein 2003 gegründeter, gemeinnütziger und nicht-kommerzieller Verband, der die Bildverarbeitungsindustrie in Europa vertritt. Er ist offen für alle Organisati</w:t>
      </w:r>
      <w:r w:rsidRPr="004A5C15">
        <w:rPr>
          <w:rFonts w:cs="Arial"/>
          <w:sz w:val="20"/>
          <w:szCs w:val="20"/>
          <w:lang w:bidi="ar-SA"/>
        </w:rPr>
        <w:t>o</w:t>
      </w:r>
      <w:r w:rsidRPr="004A5C15">
        <w:rPr>
          <w:rFonts w:cs="Arial"/>
          <w:sz w:val="20"/>
          <w:szCs w:val="20"/>
          <w:lang w:bidi="ar-SA"/>
        </w:rPr>
        <w:t>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w:t>
      </w:r>
      <w:r w:rsidRPr="004A5C15">
        <w:rPr>
          <w:rFonts w:cs="Arial"/>
          <w:sz w:val="20"/>
          <w:szCs w:val="20"/>
          <w:lang w:bidi="ar-SA"/>
        </w:rPr>
        <w:t>e</w:t>
      </w:r>
      <w:r w:rsidRPr="004A5C15">
        <w:rPr>
          <w:rFonts w:cs="Arial"/>
          <w:sz w:val="20"/>
          <w:szCs w:val="20"/>
          <w:lang w:bidi="ar-SA"/>
        </w:rPr>
        <w:t>rungs- und Kooperationsaktivitäten der EMVA.</w:t>
      </w:r>
      <w:r w:rsidR="00172697" w:rsidRPr="004A5C15">
        <w:rPr>
          <w:rFonts w:cs="Arial"/>
          <w:sz w:val="20"/>
          <w:szCs w:val="20"/>
          <w:lang w:bidi="ar-SA"/>
        </w:rPr>
        <w:t xml:space="preserve"> </w:t>
      </w:r>
      <w:hyperlink r:id="rId15" w:history="1">
        <w:r w:rsidR="00172697" w:rsidRPr="004A5C15">
          <w:rPr>
            <w:rStyle w:val="Hyperlink"/>
            <w:rFonts w:cs="Arial"/>
            <w:sz w:val="20"/>
            <w:szCs w:val="20"/>
            <w:lang w:bidi="ar-SA"/>
          </w:rPr>
          <w:t>www.emva.org</w:t>
        </w:r>
      </w:hyperlink>
      <w:r w:rsidR="00172697" w:rsidRPr="004A5C15">
        <w:rPr>
          <w:rFonts w:cs="Arial"/>
          <w:sz w:val="20"/>
          <w:szCs w:val="20"/>
          <w:lang w:bidi="ar-SA"/>
        </w:rPr>
        <w:t>.</w:t>
      </w:r>
    </w:p>
    <w:sectPr w:rsidR="009913FC" w:rsidRPr="004A5C15">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B7A6B" w14:textId="77777777" w:rsidR="00E96C7D" w:rsidRDefault="00E96C7D">
      <w:r>
        <w:separator/>
      </w:r>
    </w:p>
  </w:endnote>
  <w:endnote w:type="continuationSeparator" w:id="0">
    <w:p w14:paraId="1A4B5926" w14:textId="77777777" w:rsidR="00E96C7D" w:rsidRDefault="00E9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tcPr>
        <w:p w14:paraId="40859D87" w14:textId="77777777" w:rsidR="00310389" w:rsidRDefault="00310389">
          <w:pPr>
            <w:widowControl w:val="0"/>
            <w:rPr>
              <w:sz w:val="14"/>
              <w:szCs w:val="14"/>
              <w:lang w:val="it-IT"/>
            </w:rPr>
          </w:pPr>
        </w:p>
      </w:tc>
      <w:tc>
        <w:tcPr>
          <w:tcW w:w="3449" w:type="dxa"/>
          <w:tcBorders>
            <w:top w:val="single" w:sz="4" w:space="0" w:color="0070C0"/>
          </w:tcBorders>
        </w:tcPr>
        <w:p w14:paraId="60F90C32" w14:textId="77777777" w:rsidR="00310389" w:rsidRDefault="00310389">
          <w:pPr>
            <w:widowControl w:val="0"/>
            <w:rPr>
              <w:sz w:val="14"/>
              <w:szCs w:val="14"/>
              <w:lang w:val="en-US"/>
            </w:rPr>
          </w:pPr>
        </w:p>
      </w:tc>
      <w:tc>
        <w:tcPr>
          <w:tcW w:w="2977" w:type="dxa"/>
          <w:tcBorders>
            <w:top w:val="single" w:sz="4" w:space="0" w:color="0070C0"/>
          </w:tcBorders>
        </w:tcPr>
        <w:p w14:paraId="4D55D74B" w14:textId="77777777" w:rsidR="00310389" w:rsidRDefault="00310389">
          <w:pPr>
            <w:widowControl w:val="0"/>
            <w:tabs>
              <w:tab w:val="left" w:pos="1276"/>
            </w:tabs>
            <w:rPr>
              <w:sz w:val="14"/>
              <w:szCs w:val="14"/>
              <w:lang w:val="en-US"/>
            </w:rPr>
          </w:pPr>
        </w:p>
      </w:tc>
    </w:tr>
    <w:tr w:rsidR="00310389" w:rsidRPr="009F7C14" w14:paraId="67DB6744" w14:textId="77777777">
      <w:tc>
        <w:tcPr>
          <w:tcW w:w="3213" w:type="dxa"/>
        </w:tcPr>
        <w:p w14:paraId="094F712A" w14:textId="28979299" w:rsidR="00310389" w:rsidRPr="00723874" w:rsidRDefault="00C35041">
          <w:pPr>
            <w:widowControl w:val="0"/>
            <w:rPr>
              <w:sz w:val="14"/>
              <w:szCs w:val="14"/>
              <w:lang w:val="en-US"/>
            </w:rPr>
          </w:pPr>
          <w:r w:rsidRPr="00723874">
            <w:rPr>
              <w:sz w:val="14"/>
              <w:szCs w:val="14"/>
              <w:lang w:val="en-US"/>
            </w:rPr>
            <w:t>EMVA -  European Machine Vision Association</w:t>
          </w:r>
          <w:r w:rsidRPr="00723874">
            <w:rPr>
              <w:sz w:val="14"/>
              <w:szCs w:val="14"/>
              <w:lang w:val="en-US"/>
            </w:rPr>
            <w:br/>
          </w:r>
          <w:r w:rsidR="00C63A60" w:rsidRPr="00723874">
            <w:rPr>
              <w:sz w:val="14"/>
              <w:szCs w:val="14"/>
              <w:lang w:val="en-US"/>
            </w:rPr>
            <w:t>Av. Diagonal 545</w:t>
          </w:r>
          <w:r w:rsidRPr="00723874">
            <w:rPr>
              <w:sz w:val="14"/>
              <w:szCs w:val="14"/>
              <w:lang w:val="en-US"/>
            </w:rPr>
            <w:t>,</w:t>
          </w:r>
          <w:r w:rsidR="00723874" w:rsidRPr="00723874">
            <w:rPr>
              <w:sz w:val="14"/>
              <w:szCs w:val="14"/>
              <w:lang w:val="en-US"/>
            </w:rPr>
            <w:t xml:space="preserve"> 5th floor</w:t>
          </w:r>
        </w:p>
        <w:p w14:paraId="0944E951" w14:textId="24AB1521" w:rsidR="00310389" w:rsidRPr="00723874" w:rsidRDefault="00C63A60">
          <w:pPr>
            <w:widowControl w:val="0"/>
            <w:rPr>
              <w:rFonts w:cs="Arial"/>
              <w:sz w:val="14"/>
              <w:lang w:val="en-US" w:bidi="ar-SA"/>
            </w:rPr>
          </w:pPr>
          <w:r w:rsidRPr="00723874">
            <w:rPr>
              <w:sz w:val="14"/>
              <w:szCs w:val="14"/>
              <w:lang w:val="en-US"/>
            </w:rPr>
            <w:t>08029 Barcelona</w:t>
          </w:r>
          <w:r w:rsidR="00C35041" w:rsidRPr="00723874">
            <w:rPr>
              <w:sz w:val="14"/>
              <w:szCs w:val="14"/>
              <w:lang w:val="en-US"/>
            </w:rPr>
            <w:br/>
            <w:t>Spain</w:t>
          </w:r>
        </w:p>
      </w:tc>
      <w:tc>
        <w:tcPr>
          <w:tcW w:w="3449" w:type="dxa"/>
        </w:tcPr>
        <w:p w14:paraId="33B76EDD" w14:textId="77777777" w:rsidR="00310389" w:rsidRDefault="00C35041">
          <w:pPr>
            <w:widowControl w:val="0"/>
            <w:tabs>
              <w:tab w:val="left" w:pos="756"/>
            </w:tabs>
            <w:rPr>
              <w:rFonts w:cs="Arial"/>
              <w:sz w:val="14"/>
              <w:szCs w:val="14"/>
              <w:lang w:bidi="ar-SA"/>
            </w:rPr>
          </w:pPr>
          <w:r w:rsidRPr="00723874">
            <w:rPr>
              <w:sz w:val="14"/>
              <w:szCs w:val="14"/>
              <w:lang w:val="en-US"/>
            </w:rPr>
            <w:br/>
          </w:r>
          <w:r w:rsidRPr="00723874">
            <w:rPr>
              <w:sz w:val="14"/>
              <w:szCs w:val="14"/>
              <w:lang w:val="en-US"/>
            </w:rPr>
            <w:br/>
          </w:r>
          <w:r w:rsidRPr="00723874">
            <w:rPr>
              <w:sz w:val="14"/>
              <w:szCs w:val="14"/>
              <w:lang w:val="en-US"/>
            </w:rPr>
            <w:br/>
          </w:r>
          <w:r>
            <w:rPr>
              <w:sz w:val="14"/>
              <w:szCs w:val="14"/>
            </w:rPr>
            <w:t>VAT ID</w:t>
          </w:r>
          <w:r>
            <w:rPr>
              <w:sz w:val="14"/>
              <w:szCs w:val="14"/>
            </w:rPr>
            <w:tab/>
            <w:t>ES-G65854242</w:t>
          </w:r>
        </w:p>
      </w:tc>
      <w:tc>
        <w:tcPr>
          <w:tcW w:w="2977" w:type="dxa"/>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F6C2CA" w14:textId="77777777" w:rsidR="00E96C7D" w:rsidRDefault="00E96C7D">
      <w:r>
        <w:separator/>
      </w:r>
    </w:p>
  </w:footnote>
  <w:footnote w:type="continuationSeparator" w:id="0">
    <w:p w14:paraId="14EA760A" w14:textId="77777777" w:rsidR="00E96C7D" w:rsidRDefault="00E96C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B41DD32" w:rsidR="00310389" w:rsidRDefault="00E37EF8">
    <w:pPr>
      <w:pStyle w:val="Kopfzeile"/>
    </w:pPr>
    <w:r>
      <w:rPr>
        <w:noProof/>
        <w:lang w:bidi="ar-SA"/>
      </w:rPr>
      <mc:AlternateContent>
        <mc:Choice Requires="wps">
          <w:drawing>
            <wp:anchor distT="0" distB="0" distL="114300" distR="114300" simplePos="0" relativeHeight="251657728" behindDoc="0" locked="0" layoutInCell="1" allowOverlap="1" wp14:anchorId="185236EE" wp14:editId="68055237">
              <wp:simplePos x="0" y="0"/>
              <wp:positionH relativeFrom="column">
                <wp:posOffset>0</wp:posOffset>
              </wp:positionH>
              <wp:positionV relativeFrom="paragraph">
                <wp:posOffset>0</wp:posOffset>
              </wp:positionV>
              <wp:extent cx="635000" cy="635000"/>
              <wp:effectExtent l="0" t="0" r="0" b="0"/>
              <wp:wrapNone/>
              <wp:docPr id="167986122" name="shapetype_13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0A318C54"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7OXTQMAABQJAAAOAAAAZHJzL2Uyb0RvYy54bWysVm1vmzAQ/j5p/8Hyx00tL81bUUk1tSua&#10;1L1IzX6AAyaggc1sJ6T79Tvb4BLSrFW1RCLn3MNzz505H1fX+7pCOypkyVmMg3MfI8pSnpVsE+Of&#10;q7uzBUZSEZaRijMa40cq8fXy/burtoloyAteZVQgIGEyapsYF0o1kefJtKA1kee8oQycORc1UbAU&#10;Gy8TpAX2uvJC3595LRdZI3hKpYR/b60TLw1/ntNUfc9zSRWqYgzalLkKc13rq7e8ItFGkKYo004G&#10;eYOKmpQMgjqqW6II2oryiKouU8Elz9V5ymuP53mZUpMDZBP4o2weCtJQkwsURzauTPL/0abfdg/N&#10;D6Gly+aep78kVMRrGxk5j15IwKB1+5VnsIdkq7hJdp+LWt8JaaC9qemjqyndK5TCn7OLqe9D5VNw&#10;dbaOQKL+5nQrVUK5ISK7e6nslmRgmYJmiJEaoiZAktcV7M7HMxT4C99H8O020IGCASjRCIMco8Ix&#10;6ojnYoAIg5kJBgo6bb2kSY/64KEkRCEKxojpEHHxHGLWI64jlAQomaJkMmaZ9xhI3UfJ7DhvaDNX&#10;HKd3Nua57FE2FlAtxpDAlbnTM0eG7wjnKt3hFseiAldni7HCkvmIa+VCQhl91D4bcOXiGVDxPMgF&#10;BJCNdoLN7e+/2Ibbe1LXcIdtyBPa3Ea/pM3ttgMOGKFzNn1vkKJvl3TPun4BCxF9+PqmRRsudWvq&#10;EkMDQhFt8wFKN9cJMFRRgy9eBYYiafD0VWCogQabJwAyMTLsbydfwIk9PqsFRnBWr+1T0xCls9bq&#10;tYnaGNvnExW9pX0139EVNyg1Opsg3pO3YkNUxwQSTasD0vrB0MHeFtSS2rq/HHiIHgXvVJjswR4e&#10;nJJXZXZXVpWWKMVmfVMJtCMw9O7Mp9ucA1jFdPEup+HUPCkHvgMKOL/1EW4zOIDVpYLpXZV1jOE8&#10;7kAkKijJPrMMbiCRImVlbVPNbrjoeaJntIzWPHuE2SK4Hc3wKgFGwcUfjFoYyzGWv7dEUIyqLwzm&#10;3mUwmcCzrMxiMp2HsBBDz3roISwFqhgrDD2hzRtlZ/+2EeWmgEiByZ3xTzDT8lLPHjP8rKpuAaPX&#10;TKzuNUHP9uHaoJ5eZpZ/AQAA//8DAFBLAwQUAAYACAAAACEA34MvHNcAAAAKAQAADwAAAGRycy9k&#10;b3ducmV2LnhtbExPy2rDMBC8F/oPYgO9NVICLcGxHEpLe49Telas9SOxVkaSY+fvuymF9jLsMMzs&#10;TL6bXS8uGGLnScNqqUAgVd521Gj4PLw/bkDEZMia3hNquGKEXXF/l5vM+on2eClTIziEYmY0tCkN&#10;mZSxatGZuPQDEmu1D84kpqGRNpiJw10v10o9S2c64g+tGfC1xepcjk7DZv9xPbg01dXT1zrW8VSO&#10;4VRq/bCY37YML1sQCef054DbBu4PBRc7+pFsFL0GXpN+8KYpxfT4e8gil/8nFN8AAAD//wMAUEsB&#10;Ai0AFAAGAAgAAAAhALaDOJL+AAAA4QEAABMAAAAAAAAAAAAAAAAAAAAAAFtDb250ZW50X1R5cGVz&#10;XS54bWxQSwECLQAUAAYACAAAACEAOP0h/9YAAACUAQAACwAAAAAAAAAAAAAAAAAvAQAAX3JlbHMv&#10;LnJlbHNQSwECLQAUAAYACAAAACEATnezl00DAAAUCQAADgAAAAAAAAAAAAAAAAAuAgAAZHJzL2Uy&#10;b0RvYy54bWxQSwECLQAUAAYACAAAACEA34MvHNcAAAAKAQAADwAAAAAAAAAAAAAAAACnBQAAZHJz&#10;L2Rvd25yZXYueG1sUEsFBgAAAAAEAAQA8wAAAKsGAAAAAA==&#10;" path="m,l21600,em,21600r21600,e">
              <v:stroke joinstyle="miter"/>
              <v:path arrowok="t" o:connecttype="custom" o:connectlocs="0,0;635000,0;0,635000;635000,635000" o:connectangles="0,0,0,0"/>
            </v:shape>
          </w:pict>
        </mc:Fallback>
      </mc:AlternateContent>
    </w:r>
  </w:p>
  <w:p w14:paraId="4D92A149" w14:textId="77777777" w:rsidR="00310389" w:rsidRDefault="003103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64A7DC47"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2945B71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ZOqFwIAAB4FAAAOAAAAZHJzL2Uyb0RvYy54bWysVE1v2zAMvQ/YfxB0X+xkS7AFcXpYkV2G&#10;bVi7H6DIUixAX5DUOPn3o+jPdLu0qA8ybZJPfI+idncXo8lZhKicrehyUVIiLHe1sqeK/nk8fPhM&#10;SUzM1kw7Kyp6FZHe7d+/27V+K1aucboWgQCIjdvWV7RJyW+LIvJGGBYXzgsLTumCYQk+w6moA2sB&#10;3ehiVZabonWh9sFxESP8ve+cdI/4UgqefkoZRSK6olBbwjXgesxrsd+x7Skw3yjel8FeUYVhysKm&#10;I9Q9S4w8BfUPlFE8uOhkWnBnCiel4gI5AJtl+YzNQ8O8QC4gTvSjTPHtYPmP84P/FUCG1sdtBDOz&#10;uMhg8hvqIxcU6zqKJS6JcPi5+bguP4GkHFy9DSjFlMyfYvomHAKx8/eYOq3rwWLNYPGLHcwAHcu9&#10;0tirRAn0KlACvTp2vfIs5bxcXTZJW9HVclNCIc1gZZ9xZ/HoMCo9owAlTl5t51E90kAWIgf/lOFn&#10;eF18R3uKGHK6yAlzHt3FwAaZBMo2EoOfc+mi06o+KK0zmRhOx686kDMDjQ74ZFkg5SZM26zLl/Vq&#10;jYfyxncDUeLzPwijksjHAjWA13Q80EpXLXJB2v4WkqgaTwlWyPsSuyGDWwBaM4wagkFCDpRA6YW5&#10;fUrOFjjbL8wfk3B/Z9OYb5R1AWWYscvm0dVXHA8UAIYQFekvjDzl82+UabrW9n8BAAD//wMAUEsD&#10;BBQABgAIAAAAIQCuuGlj2wAAAAoBAAAPAAAAZHJzL2Rvd25yZXYueG1sTE9NS8QwEL0L/ocwghdx&#10;Ewt+0G26iKsH8eQqiLe0GdNqMylJtlv/vVMvehnezGPeR7WZ/SAmjKkPpOFipUAgtcH25DS8vjyc&#10;34BI2ZA1QyDU8I0JNvXxUWVKGw70jNMuO8EilEqjoct5LKVMbYfepFUYkZj7CNGbzGt00kZzYHE/&#10;yEKpK+lNT+zQmRHvOmy/dnvPJoW7xGkb7adrhvv8+PZ0Nr9fa316Mm/XPG7XIDLO+e8Dlg6cH2oO&#10;1oQ92SQGDdwmL1excEoxaH5BAbKu5P8K9Q8AAAD//wMAUEsBAi0AFAAGAAgAAAAhALaDOJL+AAAA&#10;4QEAABMAAAAAAAAAAAAAAAAAAAAAAFtDb250ZW50X1R5cGVzXS54bWxQSwECLQAUAAYACAAAACEA&#10;OP0h/9YAAACUAQAACwAAAAAAAAAAAAAAAAAvAQAAX3JlbHMvLnJlbHNQSwECLQAUAAYACAAAACEA&#10;uS2TqhcCAAAeBQAADgAAAAAAAAAAAAAAAAAuAgAAZHJzL2Uyb0RvYy54bWxQSwECLQAUAAYACAAA&#10;ACEArrhpY9sAAAAKAQAADwAAAAAAAAAAAAAAAABxBAAAZHJzL2Rvd25yZXYueG1sUEsFBgAAAAAE&#10;AAQA8wAAAHkFA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7"/>
  </w:num>
  <w:num w:numId="6">
    <w:abstractNumId w:val="1"/>
  </w:num>
  <w:num w:numId="7">
    <w:abstractNumId w:val="6"/>
  </w:num>
  <w:num w:numId="8">
    <w:abstractNumId w:val="5"/>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omas Lübkemeier">
    <w15:presenceInfo w15:providerId="None" w15:userId="Thomas Lübkemei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212CA"/>
    <w:rsid w:val="0002303E"/>
    <w:rsid w:val="000839EB"/>
    <w:rsid w:val="00084338"/>
    <w:rsid w:val="00090443"/>
    <w:rsid w:val="00090C3F"/>
    <w:rsid w:val="0009268B"/>
    <w:rsid w:val="000D4269"/>
    <w:rsid w:val="000D470E"/>
    <w:rsid w:val="000F2333"/>
    <w:rsid w:val="000F2AEE"/>
    <w:rsid w:val="000F30B0"/>
    <w:rsid w:val="00115A0E"/>
    <w:rsid w:val="00141C46"/>
    <w:rsid w:val="00152585"/>
    <w:rsid w:val="0015458D"/>
    <w:rsid w:val="001702E5"/>
    <w:rsid w:val="001722ED"/>
    <w:rsid w:val="00172697"/>
    <w:rsid w:val="00172A84"/>
    <w:rsid w:val="00175D80"/>
    <w:rsid w:val="001B5BB0"/>
    <w:rsid w:val="001D7B16"/>
    <w:rsid w:val="001E1959"/>
    <w:rsid w:val="001E1D7A"/>
    <w:rsid w:val="001F604B"/>
    <w:rsid w:val="002055DE"/>
    <w:rsid w:val="00206BB5"/>
    <w:rsid w:val="002119CA"/>
    <w:rsid w:val="0023223F"/>
    <w:rsid w:val="002579F2"/>
    <w:rsid w:val="00262ED4"/>
    <w:rsid w:val="002E7220"/>
    <w:rsid w:val="002F1704"/>
    <w:rsid w:val="00310389"/>
    <w:rsid w:val="003172D1"/>
    <w:rsid w:val="00321A3F"/>
    <w:rsid w:val="00337377"/>
    <w:rsid w:val="003614BB"/>
    <w:rsid w:val="00362705"/>
    <w:rsid w:val="00362ADD"/>
    <w:rsid w:val="003B4957"/>
    <w:rsid w:val="003B4DD5"/>
    <w:rsid w:val="003D0E3A"/>
    <w:rsid w:val="003E7FED"/>
    <w:rsid w:val="00413FB4"/>
    <w:rsid w:val="00420B47"/>
    <w:rsid w:val="00462646"/>
    <w:rsid w:val="00495E93"/>
    <w:rsid w:val="004A5C15"/>
    <w:rsid w:val="004B14B5"/>
    <w:rsid w:val="004B313C"/>
    <w:rsid w:val="004B6897"/>
    <w:rsid w:val="004B6F87"/>
    <w:rsid w:val="004C79D6"/>
    <w:rsid w:val="004D3D77"/>
    <w:rsid w:val="004D53EA"/>
    <w:rsid w:val="005552A8"/>
    <w:rsid w:val="005565F0"/>
    <w:rsid w:val="00574001"/>
    <w:rsid w:val="0058658C"/>
    <w:rsid w:val="005A4DBB"/>
    <w:rsid w:val="005C6317"/>
    <w:rsid w:val="005D0EEA"/>
    <w:rsid w:val="005E1056"/>
    <w:rsid w:val="005E4F9A"/>
    <w:rsid w:val="005F3329"/>
    <w:rsid w:val="00625271"/>
    <w:rsid w:val="00634B38"/>
    <w:rsid w:val="0064673E"/>
    <w:rsid w:val="006724BF"/>
    <w:rsid w:val="006804DC"/>
    <w:rsid w:val="00691C3F"/>
    <w:rsid w:val="0069685A"/>
    <w:rsid w:val="006B30BB"/>
    <w:rsid w:val="006D118A"/>
    <w:rsid w:val="007018D6"/>
    <w:rsid w:val="00714BA4"/>
    <w:rsid w:val="00723874"/>
    <w:rsid w:val="00734858"/>
    <w:rsid w:val="007537C6"/>
    <w:rsid w:val="00753B3A"/>
    <w:rsid w:val="00774D96"/>
    <w:rsid w:val="0079795E"/>
    <w:rsid w:val="007B12E0"/>
    <w:rsid w:val="007B2D80"/>
    <w:rsid w:val="007D57B2"/>
    <w:rsid w:val="007D6FB4"/>
    <w:rsid w:val="0081166F"/>
    <w:rsid w:val="00814CDF"/>
    <w:rsid w:val="00840F19"/>
    <w:rsid w:val="00865E6E"/>
    <w:rsid w:val="00895B39"/>
    <w:rsid w:val="008A565A"/>
    <w:rsid w:val="008D7E6B"/>
    <w:rsid w:val="0093352B"/>
    <w:rsid w:val="00933C26"/>
    <w:rsid w:val="009548F8"/>
    <w:rsid w:val="0098283E"/>
    <w:rsid w:val="00984013"/>
    <w:rsid w:val="009845C0"/>
    <w:rsid w:val="009913FC"/>
    <w:rsid w:val="009B25F2"/>
    <w:rsid w:val="009B2E2D"/>
    <w:rsid w:val="009C4900"/>
    <w:rsid w:val="009D1AF7"/>
    <w:rsid w:val="009D74DE"/>
    <w:rsid w:val="009E299C"/>
    <w:rsid w:val="009E33A9"/>
    <w:rsid w:val="009F2D1E"/>
    <w:rsid w:val="009F4737"/>
    <w:rsid w:val="009F7C14"/>
    <w:rsid w:val="00A21547"/>
    <w:rsid w:val="00A23567"/>
    <w:rsid w:val="00A31512"/>
    <w:rsid w:val="00A53EB4"/>
    <w:rsid w:val="00A5717B"/>
    <w:rsid w:val="00A61ABB"/>
    <w:rsid w:val="00A6684A"/>
    <w:rsid w:val="00A74A55"/>
    <w:rsid w:val="00A97368"/>
    <w:rsid w:val="00B11005"/>
    <w:rsid w:val="00B41E24"/>
    <w:rsid w:val="00B43DD3"/>
    <w:rsid w:val="00B46A54"/>
    <w:rsid w:val="00B5193B"/>
    <w:rsid w:val="00B557B6"/>
    <w:rsid w:val="00B62CD6"/>
    <w:rsid w:val="00B76FC6"/>
    <w:rsid w:val="00BA5FA8"/>
    <w:rsid w:val="00BB1EDF"/>
    <w:rsid w:val="00BB2F88"/>
    <w:rsid w:val="00BD6B78"/>
    <w:rsid w:val="00C03C8C"/>
    <w:rsid w:val="00C23DE1"/>
    <w:rsid w:val="00C32C4A"/>
    <w:rsid w:val="00C35041"/>
    <w:rsid w:val="00C51580"/>
    <w:rsid w:val="00C63A60"/>
    <w:rsid w:val="00C73CA1"/>
    <w:rsid w:val="00C94A05"/>
    <w:rsid w:val="00CB4A8E"/>
    <w:rsid w:val="00CD108E"/>
    <w:rsid w:val="00CF3E09"/>
    <w:rsid w:val="00D03F46"/>
    <w:rsid w:val="00D23195"/>
    <w:rsid w:val="00D2568B"/>
    <w:rsid w:val="00D26BE1"/>
    <w:rsid w:val="00D454BA"/>
    <w:rsid w:val="00D661ED"/>
    <w:rsid w:val="00D818FB"/>
    <w:rsid w:val="00D95354"/>
    <w:rsid w:val="00DA30DA"/>
    <w:rsid w:val="00DB67A4"/>
    <w:rsid w:val="00DB7307"/>
    <w:rsid w:val="00DC3AE7"/>
    <w:rsid w:val="00DD6416"/>
    <w:rsid w:val="00DE40A1"/>
    <w:rsid w:val="00E1570E"/>
    <w:rsid w:val="00E15B04"/>
    <w:rsid w:val="00E2751C"/>
    <w:rsid w:val="00E37EF8"/>
    <w:rsid w:val="00E53368"/>
    <w:rsid w:val="00E617CF"/>
    <w:rsid w:val="00E629CD"/>
    <w:rsid w:val="00E756BB"/>
    <w:rsid w:val="00E762D1"/>
    <w:rsid w:val="00E81AE3"/>
    <w:rsid w:val="00E81CB1"/>
    <w:rsid w:val="00E8421D"/>
    <w:rsid w:val="00E96C7D"/>
    <w:rsid w:val="00EA408A"/>
    <w:rsid w:val="00EF5E81"/>
    <w:rsid w:val="00F23425"/>
    <w:rsid w:val="00F2623C"/>
    <w:rsid w:val="00F31CA0"/>
    <w:rsid w:val="00F337FF"/>
    <w:rsid w:val="00F3702D"/>
    <w:rsid w:val="00F517D9"/>
    <w:rsid w:val="00F56AE4"/>
    <w:rsid w:val="00F85D64"/>
    <w:rsid w:val="00F875B7"/>
    <w:rsid w:val="00FA6056"/>
    <w:rsid w:val="00FB4551"/>
    <w:rsid w:val="00FC6C44"/>
    <w:rsid w:val="00FC7EC9"/>
    <w:rsid w:val="00FE28F4"/>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emva.org" TargetMode="Externa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384F61-37F3-4F0E-BDA1-13941E669C86}">
  <ds:schemaRefs>
    <ds:schemaRef ds:uri="http://schemas.microsoft.com/sharepoint/v3/contenttype/forms"/>
  </ds:schemaRefs>
</ds:datastoreItem>
</file>

<file path=customXml/itemProps2.xml><?xml version="1.0" encoding="utf-8"?>
<ds:datastoreItem xmlns:ds="http://schemas.openxmlformats.org/officeDocument/2006/customXml" ds:itemID="{48813C65-69E5-4784-9BCA-8CBFE3272DAD}">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3.xml><?xml version="1.0" encoding="utf-8"?>
<ds:datastoreItem xmlns:ds="http://schemas.openxmlformats.org/officeDocument/2006/customXml" ds:itemID="{8C3BF7F6-39B3-4FD8-9613-C821888B7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EC6917-01EB-4321-8C6D-FB004AD37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5</cp:revision>
  <cp:lastPrinted>2013-01-18T14:56:00Z</cp:lastPrinted>
  <dcterms:created xsi:type="dcterms:W3CDTF">2025-09-09T14:48:00Z</dcterms:created>
  <dcterms:modified xsi:type="dcterms:W3CDTF">2025-10-29T15:07:00Z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ies>
</file>